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ПРЕДСТАВИТЕЛЕЙ СЕЛЬСКОГО ПОСЕЛЕНИЯ </w:t>
      </w: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МАЙСКОЕ </w:t>
      </w: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ПЕСТРАВСКИЙ </w:t>
      </w: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«_15_»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 № 13</w:t>
      </w: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Правила землепользования и застройки сельского поселения Майское муниципального района Пестравский Самарской области, утвержденные решением Собрания представителей сельского поселения Майское муниципального района Пестравский Самарской области </w:t>
      </w: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«_27»декабря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4"/>
            <w:szCs w:val="24"/>
          </w:rPr>
          <w:t>2013 г</w:t>
        </w:r>
      </w:smartTag>
      <w:r>
        <w:rPr>
          <w:rFonts w:ascii="Times New Roman" w:hAnsi="Times New Roman"/>
          <w:b/>
          <w:sz w:val="24"/>
          <w:szCs w:val="24"/>
        </w:rPr>
        <w:t>. №28</w:t>
      </w: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E66" w:rsidRDefault="00267E66" w:rsidP="00267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«Об общих принципах организации местного самоуправления в Российской Федерации», с учетом заключения о проведении публичных слушаний по проекту изменений в Правила землепользования и застройки сельского поселения Майское муниципального района Пестравский Самарской области от «_27_»</w:t>
      </w:r>
      <w:proofErr w:type="spellStart"/>
      <w:r>
        <w:rPr>
          <w:rFonts w:ascii="Times New Roman" w:hAnsi="Times New Roman"/>
          <w:sz w:val="24"/>
          <w:szCs w:val="24"/>
        </w:rPr>
        <w:t>_декабря</w:t>
      </w:r>
      <w:proofErr w:type="spellEnd"/>
      <w:r>
        <w:rPr>
          <w:rFonts w:ascii="Times New Roman" w:hAnsi="Times New Roman"/>
          <w:sz w:val="24"/>
          <w:szCs w:val="24"/>
        </w:rPr>
        <w:t xml:space="preserve"> _ 2013 г. №28</w:t>
      </w:r>
      <w:proofErr w:type="gramEnd"/>
      <w:r w:rsidR="00E03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Собрание представителей сельского поселения Майское муниципального района Пестравский</w:t>
      </w:r>
      <w:r>
        <w:rPr>
          <w:rFonts w:ascii="Times New Roman" w:hAnsi="Times New Roman"/>
          <w:sz w:val="24"/>
          <w:szCs w:val="24"/>
        </w:rPr>
        <w:tab/>
        <w:t>Самарской области РЕШИЛО:</w:t>
      </w:r>
    </w:p>
    <w:p w:rsidR="00267E66" w:rsidRDefault="00267E66" w:rsidP="00267E6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в Правила землепользования и застройки сельского поселения Майское муниципального района Пестравский Самарской области, утвержденные Собранием представителей сельского поселения Майское муниципального района Пестравский Самарской области от «27»декабря   2013 г. №28:</w:t>
      </w:r>
    </w:p>
    <w:p w:rsidR="00267E66" w:rsidRDefault="00267E66" w:rsidP="00267E66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статьи 21 «Перечень территориальных зон» п.1 «Ж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домами»; «Ж1-1 – </w:t>
      </w:r>
      <w:proofErr w:type="spellStart"/>
      <w:r>
        <w:rPr>
          <w:rFonts w:ascii="Times New Roman" w:hAnsi="Times New Roman"/>
          <w:sz w:val="24"/>
          <w:szCs w:val="24"/>
        </w:rPr>
        <w:t>подзона</w:t>
      </w:r>
      <w:proofErr w:type="spellEnd"/>
      <w:r>
        <w:rPr>
          <w:rFonts w:ascii="Times New Roman" w:hAnsi="Times New Roman"/>
          <w:sz w:val="24"/>
          <w:szCs w:val="24"/>
        </w:rPr>
        <w:t xml:space="preserve"> застройки индивидуальными жилыми домами № 1», п.3 «П1-3 – </w:t>
      </w:r>
      <w:proofErr w:type="spellStart"/>
      <w:r>
        <w:rPr>
          <w:rFonts w:ascii="Times New Roman" w:hAnsi="Times New Roman"/>
          <w:sz w:val="24"/>
          <w:szCs w:val="24"/>
        </w:rPr>
        <w:t>подзона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производственных и коммунально-складских объектов № 3»; «П1-5 – </w:t>
      </w:r>
      <w:proofErr w:type="spellStart"/>
      <w:r>
        <w:rPr>
          <w:rFonts w:ascii="Times New Roman" w:hAnsi="Times New Roman"/>
          <w:sz w:val="24"/>
          <w:szCs w:val="24"/>
        </w:rPr>
        <w:t>подзона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производственных и коммунально-складских объектов № 5»; п.5  «Сх2-3 – </w:t>
      </w:r>
      <w:proofErr w:type="spellStart"/>
      <w:r>
        <w:rPr>
          <w:rFonts w:ascii="Times New Roman" w:hAnsi="Times New Roman"/>
          <w:sz w:val="24"/>
          <w:szCs w:val="24"/>
        </w:rPr>
        <w:t>подзона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занятая объектами сельскохозяйственного назначения № 3», «Сх2-4 – </w:t>
      </w:r>
      <w:proofErr w:type="spellStart"/>
      <w:r>
        <w:rPr>
          <w:rFonts w:ascii="Times New Roman" w:hAnsi="Times New Roman"/>
          <w:sz w:val="24"/>
          <w:szCs w:val="24"/>
        </w:rPr>
        <w:t>подзона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занятая объектами сельскохозяйственного назначения № 4»; «Сх2-5 – </w:t>
      </w:r>
      <w:proofErr w:type="spellStart"/>
      <w:r>
        <w:rPr>
          <w:rFonts w:ascii="Times New Roman" w:hAnsi="Times New Roman"/>
          <w:sz w:val="24"/>
          <w:szCs w:val="24"/>
        </w:rPr>
        <w:t>подзона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занятая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объектами сельскохозяйственного назначения № 5».</w:t>
      </w:r>
    </w:p>
    <w:p w:rsidR="00267E66" w:rsidRDefault="00267E66" w:rsidP="00267E66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статьи 22 «Перечень видов разрешенного использования земельных участков и объектов капитального строительства» пункт «Ж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Зона застройки индивидуальными жилыми домами».</w:t>
      </w:r>
    </w:p>
    <w:p w:rsidR="00267E66" w:rsidRDefault="00267E66" w:rsidP="00267E66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28 изложить в следующей редакции: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4645"/>
        <w:gridCol w:w="4306"/>
      </w:tblGrid>
      <w:tr w:rsidR="00267E66" w:rsidTr="00267E66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предельных параметров в зонах,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подзонах</w:t>
            </w:r>
            <w:proofErr w:type="spellEnd"/>
          </w:p>
        </w:tc>
      </w:tr>
    </w:tbl>
    <w:p w:rsidR="00267E66" w:rsidRDefault="00267E66" w:rsidP="00267E6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4616"/>
        <w:gridCol w:w="1277"/>
        <w:gridCol w:w="1417"/>
        <w:gridCol w:w="1621"/>
      </w:tblGrid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Ж6-1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E03352" w:rsidRDefault="00E0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для индивидуальной жилой застройки,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для малоэтажной застройки блокированного типа, кв.м. на каждый блок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для малоэтажной застройки секционного типа, кв.м. на каждую секцию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для индивидуальной жилой застройки,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застройки блокированного типа,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застройки секционного типа,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для многоквартирной застройки,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размере земельного участка для ведения личного подсобного хозяйства,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отступ (бытовой разрыв) между жилыми домами,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Максимальное количество блоков в индивидуальной блокированной застройке, 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автотранспортных средств),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отдельно стоящих зданий, строений, сооружений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хранения и стоянки транспортных средств,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267E66" w:rsidRDefault="00267E66" w:rsidP="00267E6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67E66" w:rsidRDefault="00267E66" w:rsidP="00267E66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29 изложить в следующей редакции:</w:t>
      </w: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4218"/>
      </w:tblGrid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предельных параметров в зонах,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подзонах</w:t>
            </w:r>
            <w:proofErr w:type="spellEnd"/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Минимальная высота капитальных ограждений земельных участков,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земельных участков при размещении коммунально-складских объектов, %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Минимальная площадь озеленения санитарно-защитной хоны до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% от площади санитарно-защитной зоны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Минимальная площадь озеленения санитарно-защитной хоны от 300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% от площади санитарно-защитной зоны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площадь озеленения, % от общей площади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67E66" w:rsidRDefault="00267E66" w:rsidP="00267E6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E66" w:rsidRDefault="00267E66" w:rsidP="00267E66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30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268"/>
        <w:gridCol w:w="2092"/>
      </w:tblGrid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предельных параметров в зонах,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подзонах</w:t>
            </w:r>
            <w:proofErr w:type="spellEnd"/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СхСЗ</w:t>
            </w:r>
            <w:proofErr w:type="spellEnd"/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земельных участков при размещении коммунально-складских объектов, %</w:t>
            </w:r>
          </w:p>
          <w:p w:rsidR="00E03352" w:rsidRDefault="00E0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Минимальная площадь озеленения санитарно-защитной хоны до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% от площади санитарно-защитной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7E66" w:rsidTr="0026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6" w:rsidRDefault="0026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Минимальная площадь озеленения санитарно-защитной хоны от 300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% от площади санитарно-защитной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E66" w:rsidRDefault="0026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267E66" w:rsidRDefault="00267E66" w:rsidP="00267E6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67E66" w:rsidRDefault="00267E66" w:rsidP="00267E66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бюллетене «Официальный вестник сельского поселения Майское» и на официальном сайте сельского поселения в сети «Интернет»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10 дней со дня принятия.</w:t>
      </w:r>
    </w:p>
    <w:p w:rsidR="00267E66" w:rsidRDefault="00267E66" w:rsidP="00267E66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</w:p>
    <w:p w:rsidR="00267E66" w:rsidRDefault="00267E66" w:rsidP="00267E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представителей</w:t>
      </w:r>
    </w:p>
    <w:p w:rsidR="00267E66" w:rsidRDefault="00267E66" w:rsidP="00267E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Майское</w:t>
      </w:r>
      <w:proofErr w:type="gramEnd"/>
    </w:p>
    <w:p w:rsidR="00267E66" w:rsidRDefault="00267E66" w:rsidP="00267E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267E66" w:rsidRDefault="00267E66" w:rsidP="00267E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Пестравский Самарской области                                      Е.В   Федорова                                   </w:t>
      </w:r>
    </w:p>
    <w:p w:rsidR="00267E66" w:rsidRDefault="00267E66" w:rsidP="00267E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</w:p>
    <w:p w:rsidR="00267E66" w:rsidRDefault="00267E66" w:rsidP="00267E66">
      <w:pPr>
        <w:spacing w:after="0"/>
        <w:rPr>
          <w:rFonts w:ascii="Times New Roman" w:hAnsi="Times New Roman"/>
          <w:sz w:val="24"/>
          <w:szCs w:val="24"/>
        </w:rPr>
      </w:pPr>
    </w:p>
    <w:p w:rsidR="00C4042B" w:rsidRDefault="00C4042B"/>
    <w:sectPr w:rsidR="00C4042B" w:rsidSect="00C4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12EC"/>
    <w:multiLevelType w:val="hybridMultilevel"/>
    <w:tmpl w:val="6C264F7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502D2"/>
    <w:multiLevelType w:val="hybridMultilevel"/>
    <w:tmpl w:val="01E6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52665"/>
    <w:multiLevelType w:val="hybridMultilevel"/>
    <w:tmpl w:val="7D860534"/>
    <w:lvl w:ilvl="0" w:tplc="0C2C3F2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66"/>
    <w:rsid w:val="00267E66"/>
    <w:rsid w:val="00C4042B"/>
    <w:rsid w:val="00E0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66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7E66"/>
    <w:pPr>
      <w:spacing w:line="276" w:lineRule="auto"/>
      <w:ind w:left="720"/>
      <w:contextualSpacing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2015-12-16T05:07:00Z</dcterms:created>
  <dcterms:modified xsi:type="dcterms:W3CDTF">2015-12-16T05:22:00Z</dcterms:modified>
</cp:coreProperties>
</file>